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A8" w:rsidRDefault="00091AA8" w:rsidP="00DF221C">
      <w:pPr>
        <w:jc w:val="center"/>
      </w:pPr>
    </w:p>
    <w:p w:rsidR="00DF221C" w:rsidRDefault="00DF221C" w:rsidP="00DF221C">
      <w:pPr>
        <w:jc w:val="center"/>
      </w:pPr>
    </w:p>
    <w:tbl>
      <w:tblPr>
        <w:tblStyle w:val="a3"/>
        <w:tblpPr w:leftFromText="180" w:rightFromText="180" w:vertAnchor="text" w:horzAnchor="margin" w:tblpY="1350"/>
        <w:tblW w:w="0" w:type="auto"/>
        <w:tblLook w:val="04A0"/>
      </w:tblPr>
      <w:tblGrid>
        <w:gridCol w:w="2093"/>
        <w:gridCol w:w="7087"/>
        <w:gridCol w:w="1887"/>
        <w:gridCol w:w="3719"/>
      </w:tblGrid>
      <w:tr w:rsidR="00DF221C" w:rsidRPr="00BE78A9" w:rsidTr="00AA5906">
        <w:tc>
          <w:tcPr>
            <w:tcW w:w="2093" w:type="dxa"/>
          </w:tcPr>
          <w:p w:rsidR="00DF221C" w:rsidRPr="00D21B76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</w:tc>
        <w:tc>
          <w:tcPr>
            <w:tcW w:w="7087" w:type="dxa"/>
          </w:tcPr>
          <w:p w:rsidR="00DF221C" w:rsidRPr="00D21B76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DF221C" w:rsidRPr="00D21B76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методоб’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єднання</w:t>
            </w:r>
            <w:proofErr w:type="spellEnd"/>
          </w:p>
        </w:tc>
        <w:tc>
          <w:tcPr>
            <w:tcW w:w="1887" w:type="dxa"/>
          </w:tcPr>
          <w:p w:rsidR="00DF221C" w:rsidRPr="00D21B76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</w:p>
          <w:p w:rsidR="00DF221C" w:rsidRPr="00D21B76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3719" w:type="dxa"/>
          </w:tcPr>
          <w:p w:rsidR="00DF221C" w:rsidRPr="00D21B76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DF221C" w:rsidTr="00AA5906">
        <w:tc>
          <w:tcPr>
            <w:tcW w:w="2093" w:type="dxa"/>
          </w:tcPr>
          <w:p w:rsidR="00DF221C" w:rsidRDefault="00DF221C" w:rsidP="00646E93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DF221C" w:rsidRPr="001267E2" w:rsidRDefault="00DF221C" w:rsidP="00646E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F221C" w:rsidRDefault="00DF221C" w:rsidP="00DF221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</w:t>
            </w:r>
          </w:p>
          <w:p w:rsidR="00DF221C" w:rsidRDefault="00DF221C" w:rsidP="00646E9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DF221C" w:rsidRDefault="00DF221C" w:rsidP="00646E93">
            <w:pPr>
              <w:tabs>
                <w:tab w:val="left" w:pos="1280"/>
                <w:tab w:val="center" w:pos="143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ab/>
            </w:r>
          </w:p>
          <w:p w:rsidR="00DF221C" w:rsidRPr="00743FBC" w:rsidRDefault="00DF221C" w:rsidP="00DF221C">
            <w:pPr>
              <w:tabs>
                <w:tab w:val="left" w:pos="1280"/>
                <w:tab w:val="center" w:pos="1434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</w:t>
            </w:r>
          </w:p>
        </w:tc>
        <w:tc>
          <w:tcPr>
            <w:tcW w:w="7087" w:type="dxa"/>
          </w:tcPr>
          <w:p w:rsidR="00DF221C" w:rsidRDefault="00DF221C" w:rsidP="00646E9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221C" w:rsidRPr="00BE78A9" w:rsidRDefault="00DF221C" w:rsidP="00646E93">
            <w:pPr>
              <w:rPr>
                <w:rFonts w:asciiTheme="majorHAnsi" w:hAnsiTheme="majorHAnsi"/>
                <w:sz w:val="28"/>
                <w:szCs w:val="28"/>
              </w:rPr>
            </w:pPr>
            <w:r w:rsidRPr="00BE78A9">
              <w:rPr>
                <w:rFonts w:asciiTheme="majorHAnsi" w:hAnsiTheme="majorHAnsi"/>
                <w:sz w:val="28"/>
                <w:szCs w:val="28"/>
              </w:rPr>
              <w:t xml:space="preserve">Аналіз роботи </w:t>
            </w:r>
            <w:proofErr w:type="spellStart"/>
            <w:r w:rsidRPr="00BE78A9">
              <w:rPr>
                <w:rFonts w:asciiTheme="majorHAnsi" w:hAnsiTheme="majorHAnsi"/>
                <w:sz w:val="28"/>
                <w:szCs w:val="28"/>
              </w:rPr>
              <w:t>методоб’</w:t>
            </w:r>
            <w:r w:rsidRPr="00BE78A9">
              <w:rPr>
                <w:rFonts w:asciiTheme="majorHAnsi" w:hAnsiTheme="majorHAnsi"/>
                <w:sz w:val="28"/>
                <w:szCs w:val="28"/>
                <w:lang w:val="ru-RU"/>
              </w:rPr>
              <w:t>єднання</w:t>
            </w:r>
            <w:proofErr w:type="spellEnd"/>
            <w:r w:rsidRPr="00BE78A9">
              <w:rPr>
                <w:rFonts w:asciiTheme="majorHAnsi" w:hAnsiTheme="majorHAnsi"/>
                <w:sz w:val="28"/>
                <w:szCs w:val="28"/>
              </w:rPr>
              <w:t xml:space="preserve"> за попередній навчальний рік.</w:t>
            </w:r>
          </w:p>
          <w:p w:rsidR="00DF221C" w:rsidRPr="00BE78A9" w:rsidRDefault="00DF221C" w:rsidP="00646E9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F221C" w:rsidRPr="00BE78A9" w:rsidRDefault="00DF221C" w:rsidP="00646E93">
            <w:pPr>
              <w:rPr>
                <w:rFonts w:asciiTheme="majorHAnsi" w:hAnsiTheme="majorHAnsi"/>
                <w:sz w:val="28"/>
                <w:szCs w:val="28"/>
              </w:rPr>
            </w:pPr>
            <w:r w:rsidRPr="00BE78A9">
              <w:rPr>
                <w:rFonts w:asciiTheme="majorHAnsi" w:hAnsiTheme="majorHAnsi"/>
                <w:sz w:val="28"/>
                <w:szCs w:val="28"/>
              </w:rPr>
              <w:t xml:space="preserve">Обговорення і затвердження плану роботи  </w:t>
            </w:r>
            <w:proofErr w:type="spellStart"/>
            <w:r w:rsidRPr="00BE78A9">
              <w:rPr>
                <w:rFonts w:asciiTheme="majorHAnsi" w:hAnsiTheme="majorHAnsi"/>
                <w:sz w:val="28"/>
                <w:szCs w:val="28"/>
              </w:rPr>
              <w:t>методоб’</w:t>
            </w:r>
            <w:r w:rsidRPr="00BE78A9">
              <w:rPr>
                <w:rFonts w:asciiTheme="majorHAnsi" w:hAnsiTheme="majorHAnsi"/>
                <w:sz w:val="28"/>
                <w:szCs w:val="28"/>
                <w:lang w:val="ru-RU"/>
              </w:rPr>
              <w:t>єднання</w:t>
            </w:r>
            <w:proofErr w:type="spellEnd"/>
            <w:r w:rsidRPr="00BE78A9">
              <w:rPr>
                <w:rFonts w:asciiTheme="majorHAnsi" w:hAnsiTheme="majorHAnsi"/>
                <w:sz w:val="28"/>
                <w:szCs w:val="28"/>
              </w:rPr>
              <w:t xml:space="preserve">  на наступний 201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BE78A9">
              <w:rPr>
                <w:rFonts w:asciiTheme="majorHAnsi" w:hAnsiTheme="majorHAnsi"/>
                <w:sz w:val="28"/>
                <w:szCs w:val="28"/>
              </w:rPr>
              <w:t>-201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BE78A9">
              <w:rPr>
                <w:rFonts w:asciiTheme="majorHAnsi" w:hAnsiTheme="majorHAnsi"/>
                <w:sz w:val="28"/>
                <w:szCs w:val="28"/>
              </w:rPr>
              <w:t xml:space="preserve"> навчальний рік </w:t>
            </w:r>
          </w:p>
          <w:p w:rsidR="00DF221C" w:rsidRPr="00BE78A9" w:rsidRDefault="00DF221C" w:rsidP="00646E9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F221C" w:rsidRPr="00BE78A9" w:rsidRDefault="00DF221C" w:rsidP="00646E93">
            <w:pPr>
              <w:rPr>
                <w:rFonts w:asciiTheme="majorHAnsi" w:hAnsiTheme="majorHAnsi"/>
                <w:sz w:val="28"/>
                <w:szCs w:val="28"/>
              </w:rPr>
            </w:pPr>
            <w:r w:rsidRPr="00BE78A9">
              <w:rPr>
                <w:rFonts w:asciiTheme="majorHAnsi" w:hAnsiTheme="majorHAnsi"/>
                <w:sz w:val="28"/>
                <w:szCs w:val="28"/>
              </w:rPr>
              <w:t xml:space="preserve">Опрацювання </w:t>
            </w:r>
            <w:proofErr w:type="spellStart"/>
            <w:r w:rsidRPr="00BE78A9">
              <w:rPr>
                <w:rFonts w:asciiTheme="majorHAnsi" w:hAnsiTheme="majorHAnsi"/>
                <w:sz w:val="28"/>
                <w:szCs w:val="28"/>
              </w:rPr>
              <w:t>інструктивно-</w:t>
            </w:r>
            <w:proofErr w:type="spellEnd"/>
            <w:r w:rsidRPr="00BE78A9">
              <w:rPr>
                <w:rFonts w:asciiTheme="majorHAnsi" w:hAnsiTheme="majorHAnsi"/>
                <w:sz w:val="28"/>
                <w:szCs w:val="28"/>
              </w:rPr>
              <w:t xml:space="preserve"> методичних матеріалів </w:t>
            </w:r>
            <w:r w:rsidR="00AA5906">
              <w:rPr>
                <w:rFonts w:asciiTheme="majorHAnsi" w:hAnsiTheme="majorHAnsi"/>
                <w:sz w:val="28"/>
                <w:szCs w:val="28"/>
              </w:rPr>
              <w:t>,</w:t>
            </w:r>
            <w:r w:rsidRPr="00BE78A9">
              <w:rPr>
                <w:rFonts w:asciiTheme="majorHAnsi" w:hAnsiTheme="majorHAnsi"/>
                <w:sz w:val="28"/>
                <w:szCs w:val="28"/>
              </w:rPr>
              <w:t xml:space="preserve"> методичні рекомендації щодо організації навчально-виховного процесу молодших школярів.</w:t>
            </w:r>
          </w:p>
          <w:p w:rsidR="00DF221C" w:rsidRPr="00BE78A9" w:rsidRDefault="00DF221C" w:rsidP="00646E9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F221C" w:rsidRDefault="00DF221C" w:rsidP="00646E9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Аналіз навчальних програм і підручників для початкової школи на новий навчальний рік. Опрацювання змін до програм</w:t>
            </w:r>
          </w:p>
          <w:p w:rsidR="00DF221C" w:rsidRDefault="00DF221C" w:rsidP="00646E9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F221C" w:rsidRPr="0039587B" w:rsidRDefault="009A7D84" w:rsidP="00646E93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9A7D84">
              <w:rPr>
                <w:rFonts w:asciiTheme="majorHAnsi" w:hAnsiTheme="majorHAnsi"/>
                <w:sz w:val="28"/>
                <w:szCs w:val="28"/>
              </w:rPr>
              <w:t>Інформація про вимоги до ведення класних журналів, учнівських зошитів та щоденників.</w:t>
            </w:r>
          </w:p>
        </w:tc>
        <w:tc>
          <w:tcPr>
            <w:tcW w:w="1887" w:type="dxa"/>
          </w:tcPr>
          <w:p w:rsidR="00DF221C" w:rsidRDefault="00DF221C" w:rsidP="00646E93">
            <w:pPr>
              <w:jc w:val="center"/>
            </w:pPr>
          </w:p>
          <w:p w:rsidR="00DF221C" w:rsidRDefault="00DF221C" w:rsidP="00646E93">
            <w:pPr>
              <w:jc w:val="center"/>
            </w:pPr>
          </w:p>
          <w:p w:rsidR="00DF221C" w:rsidRDefault="00DF221C" w:rsidP="00646E93">
            <w:pPr>
              <w:jc w:val="center"/>
            </w:pPr>
          </w:p>
          <w:p w:rsidR="00DF221C" w:rsidRDefault="00DF221C" w:rsidP="00646E93">
            <w:pPr>
              <w:jc w:val="center"/>
            </w:pPr>
          </w:p>
          <w:p w:rsidR="00DF221C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Pr="00DF221C" w:rsidRDefault="00DF221C" w:rsidP="00DF2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1C">
              <w:rPr>
                <w:rFonts w:ascii="Times New Roman" w:hAnsi="Times New Roman" w:cs="Times New Roman"/>
                <w:sz w:val="28"/>
                <w:szCs w:val="28"/>
              </w:rPr>
              <w:t>30.08.2016 р.</w:t>
            </w:r>
          </w:p>
        </w:tc>
        <w:tc>
          <w:tcPr>
            <w:tcW w:w="3719" w:type="dxa"/>
          </w:tcPr>
          <w:p w:rsidR="00DF221C" w:rsidRDefault="00DF221C" w:rsidP="00646E93"/>
          <w:p w:rsidR="00DF221C" w:rsidRPr="00DF221C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1C"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 w:rsidRPr="00DF221C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DF221C" w:rsidRPr="00BE78A9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Pr="00BE78A9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Pr="00BE78A9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Pr="00DF221C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1C"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 w:rsidRPr="00DF221C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DF221C" w:rsidRPr="00DF221C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1C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DF221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DF221C" w:rsidRPr="00DF221C" w:rsidRDefault="00DF22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1C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Pr="00285B92" w:rsidRDefault="00285B9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9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школи</w:t>
            </w:r>
          </w:p>
          <w:p w:rsidR="00285B92" w:rsidRDefault="00285B9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Л.М.</w:t>
            </w:r>
          </w:p>
          <w:p w:rsidR="00285B92" w:rsidRDefault="00285B9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AA5906" w:rsidRPr="00285B92" w:rsidRDefault="00AA5906" w:rsidP="00AA5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1C" w:rsidRPr="00DF221C" w:rsidRDefault="00223913" w:rsidP="00AA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DF221C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Default="00DF221C" w:rsidP="00646E93">
            <w:pPr>
              <w:jc w:val="center"/>
              <w:rPr>
                <w:sz w:val="28"/>
                <w:szCs w:val="28"/>
              </w:rPr>
            </w:pPr>
          </w:p>
          <w:p w:rsidR="00DF221C" w:rsidRPr="009A7D84" w:rsidRDefault="009A7D84" w:rsidP="009A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DF221C" w:rsidRDefault="00DF221C" w:rsidP="009A7D84">
            <w:pPr>
              <w:rPr>
                <w:sz w:val="28"/>
                <w:szCs w:val="28"/>
              </w:rPr>
            </w:pPr>
          </w:p>
          <w:p w:rsidR="00DF221C" w:rsidRDefault="00DF221C" w:rsidP="00DF221C"/>
        </w:tc>
      </w:tr>
    </w:tbl>
    <w:p w:rsidR="00DF221C" w:rsidRDefault="00DF221C" w:rsidP="00D21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 засідання</w:t>
      </w:r>
    </w:p>
    <w:p w:rsidR="009A7D84" w:rsidRDefault="00223913" w:rsidP="00DF2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913">
        <w:rPr>
          <w:rFonts w:ascii="Times New Roman" w:hAnsi="Times New Roman" w:cs="Times New Roman"/>
          <w:b/>
          <w:i/>
          <w:sz w:val="32"/>
          <w:szCs w:val="32"/>
        </w:rPr>
        <w:t xml:space="preserve">Особливості організації навчально-виховного процесу у початкових класах у 2016-2017 </w:t>
      </w:r>
      <w:proofErr w:type="spellStart"/>
      <w:r w:rsidRPr="00223913">
        <w:rPr>
          <w:rFonts w:ascii="Times New Roman" w:hAnsi="Times New Roman" w:cs="Times New Roman"/>
          <w:b/>
          <w:i/>
          <w:sz w:val="32"/>
          <w:szCs w:val="32"/>
        </w:rPr>
        <w:t>н.р</w:t>
      </w:r>
      <w:proofErr w:type="spellEnd"/>
      <w:r w:rsidRPr="00223913">
        <w:rPr>
          <w:rFonts w:ascii="Times New Roman" w:hAnsi="Times New Roman" w:cs="Times New Roman"/>
          <w:b/>
          <w:i/>
          <w:sz w:val="32"/>
          <w:szCs w:val="32"/>
        </w:rPr>
        <w:t>., обмін досвідом з питань підготовки до нового навчального року</w:t>
      </w:r>
    </w:p>
    <w:p w:rsidR="00794F1C" w:rsidRDefault="00794F1C" w:rsidP="00DF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906" w:rsidRDefault="00AA5906" w:rsidP="00DF2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ІІ засідання</w:t>
      </w:r>
    </w:p>
    <w:p w:rsidR="009A7D84" w:rsidRPr="00893EDD" w:rsidRDefault="009A7D84" w:rsidP="00D21B7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3EDD">
        <w:rPr>
          <w:rFonts w:ascii="Times New Roman" w:hAnsi="Times New Roman" w:cs="Times New Roman"/>
          <w:b/>
          <w:i/>
          <w:sz w:val="36"/>
          <w:szCs w:val="36"/>
        </w:rPr>
        <w:t>"Інтерактивне навчання в системі нових освітніх технологій.</w:t>
      </w:r>
      <w:r w:rsidR="00295502">
        <w:rPr>
          <w:rFonts w:ascii="Times New Roman" w:hAnsi="Times New Roman" w:cs="Times New Roman"/>
          <w:b/>
          <w:i/>
          <w:sz w:val="36"/>
          <w:szCs w:val="36"/>
        </w:rPr>
        <w:t>"</w:t>
      </w:r>
    </w:p>
    <w:p w:rsidR="009A7D84" w:rsidRPr="009A7D84" w:rsidRDefault="009A7D84" w:rsidP="009A7D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6804"/>
        <w:gridCol w:w="2279"/>
        <w:gridCol w:w="3752"/>
      </w:tblGrid>
      <w:tr w:rsidR="009A7D84" w:rsidTr="00D21B76">
        <w:tc>
          <w:tcPr>
            <w:tcW w:w="1951" w:type="dxa"/>
          </w:tcPr>
          <w:p w:rsidR="009A7D84" w:rsidRPr="00D21B76" w:rsidRDefault="009A7D84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</w:tc>
        <w:tc>
          <w:tcPr>
            <w:tcW w:w="6804" w:type="dxa"/>
          </w:tcPr>
          <w:p w:rsidR="009A7D84" w:rsidRPr="00D21B76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9A7D84" w:rsidRPr="00D21B76" w:rsidRDefault="009A7D84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методоб’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єднання</w:t>
            </w:r>
            <w:proofErr w:type="spellEnd"/>
          </w:p>
        </w:tc>
        <w:tc>
          <w:tcPr>
            <w:tcW w:w="2279" w:type="dxa"/>
          </w:tcPr>
          <w:p w:rsidR="009A7D84" w:rsidRPr="00D21B76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</w:p>
          <w:p w:rsidR="009A7D84" w:rsidRPr="00D21B76" w:rsidRDefault="009A7D84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3752" w:type="dxa"/>
          </w:tcPr>
          <w:p w:rsidR="009A7D84" w:rsidRPr="00D21B76" w:rsidRDefault="009A7D84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9A7D84" w:rsidRPr="004E3A5A" w:rsidTr="00D21B76">
        <w:tc>
          <w:tcPr>
            <w:tcW w:w="1951" w:type="dxa"/>
          </w:tcPr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DA6BF7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6BF7" w:rsidRDefault="00DA6BF7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6BF7" w:rsidRDefault="00DA6BF7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Pr="001267E2" w:rsidRDefault="009A7D84" w:rsidP="00646E93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6804" w:type="dxa"/>
          </w:tcPr>
          <w:p w:rsidR="009A7D84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9A7D84" w:rsidRDefault="009A7D84" w:rsidP="009A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84">
              <w:rPr>
                <w:rFonts w:ascii="Times New Roman" w:hAnsi="Times New Roman" w:cs="Times New Roman"/>
                <w:sz w:val="28"/>
                <w:szCs w:val="28"/>
              </w:rPr>
              <w:t>Круглий стіл "Інтерактивне навчання в системі нових освітніх технологій".</w:t>
            </w:r>
          </w:p>
          <w:p w:rsidR="009A7D84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Відкритий урок математики в 3-Б класі.</w:t>
            </w:r>
          </w:p>
          <w:p w:rsidR="009A7D84" w:rsidRDefault="009A7D84" w:rsidP="00646E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Методична мета: показати </w:t>
            </w:r>
            <w:r w:rsidR="00DA6BF7">
              <w:rPr>
                <w:rFonts w:ascii="Times New Roman" w:hAnsi="Times New Roman" w:cs="Times New Roman"/>
                <w:i/>
                <w:sz w:val="28"/>
                <w:szCs w:val="28"/>
              </w:rPr>
              <w:t>застосування інтерактивних вправ на різних етапах уроку математики</w:t>
            </w:r>
          </w:p>
          <w:p w:rsidR="009A7D84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на тему: «Доцільність використання</w:t>
            </w:r>
            <w:r w:rsidR="00DA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комп’</w:t>
            </w:r>
            <w:r w:rsidRPr="004E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ютерної</w:t>
            </w:r>
            <w:proofErr w:type="spellEnd"/>
            <w:r w:rsidRPr="004E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4E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E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навчальному</w:t>
            </w:r>
            <w:proofErr w:type="spellEnd"/>
            <w:r w:rsidRPr="004E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4E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A7D84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F7" w:rsidRDefault="00DA6BF7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B76" w:rsidRDefault="00D21B76" w:rsidP="00646E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7D84" w:rsidRPr="004E3A5A" w:rsidRDefault="009A7D84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до святкування Дня української писемності (випуск стіннівок, проведення святкових ранків, виховних годин).</w:t>
            </w:r>
          </w:p>
        </w:tc>
        <w:tc>
          <w:tcPr>
            <w:tcW w:w="2279" w:type="dxa"/>
          </w:tcPr>
          <w:p w:rsidR="009A7D84" w:rsidRDefault="009A7D84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tabs>
                <w:tab w:val="left" w:pos="196"/>
                <w:tab w:val="center" w:pos="134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9A7D84" w:rsidRDefault="009A7D84" w:rsidP="00646E93">
            <w:pPr>
              <w:tabs>
                <w:tab w:val="left" w:pos="196"/>
                <w:tab w:val="center" w:pos="134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Default="009A7D84" w:rsidP="00646E93">
            <w:pPr>
              <w:tabs>
                <w:tab w:val="left" w:pos="196"/>
                <w:tab w:val="center" w:pos="134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7D84" w:rsidRPr="00ED582A" w:rsidRDefault="009A7D84" w:rsidP="00DA6BF7">
            <w:pPr>
              <w:tabs>
                <w:tab w:val="left" w:pos="196"/>
                <w:tab w:val="center" w:pos="13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ED58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BF7" w:rsidRPr="00ED58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D582A"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 w:rsidR="00DA6BF7" w:rsidRPr="00ED582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D582A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  <w:tc>
          <w:tcPr>
            <w:tcW w:w="3752" w:type="dxa"/>
          </w:tcPr>
          <w:p w:rsidR="009A7D84" w:rsidRDefault="009A7D84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7">
              <w:rPr>
                <w:rFonts w:ascii="Times New Roman" w:hAnsi="Times New Roman" w:cs="Times New Roman"/>
                <w:sz w:val="28"/>
                <w:szCs w:val="28"/>
              </w:rPr>
              <w:t>Кудря В.А.</w:t>
            </w: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BF7"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 w:rsidRPr="00DA6BF7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tabs>
                <w:tab w:val="center" w:pos="1811"/>
                <w:tab w:val="left" w:pos="2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6B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7D84" w:rsidRPr="00DA6BF7" w:rsidRDefault="009A7D84" w:rsidP="00646E93">
            <w:pPr>
              <w:tabs>
                <w:tab w:val="center" w:pos="1811"/>
                <w:tab w:val="left" w:pos="2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tabs>
                <w:tab w:val="center" w:pos="1811"/>
                <w:tab w:val="left" w:pos="28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7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DA6BF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9A7D84" w:rsidRPr="00DA6BF7" w:rsidRDefault="009A7D84" w:rsidP="00646E93">
            <w:pPr>
              <w:tabs>
                <w:tab w:val="center" w:pos="1811"/>
                <w:tab w:val="left" w:pos="2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tabs>
                <w:tab w:val="center" w:pos="1811"/>
                <w:tab w:val="left" w:pos="2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tabs>
                <w:tab w:val="center" w:pos="1811"/>
                <w:tab w:val="left" w:pos="2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tabs>
                <w:tab w:val="center" w:pos="1811"/>
                <w:tab w:val="left" w:pos="28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BF7"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 w:rsidRPr="00DA6BF7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9A7D84" w:rsidRPr="00DA6BF7" w:rsidRDefault="009A7D84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7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DA6BF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9A7D84" w:rsidRPr="00DA6BF7" w:rsidRDefault="009A7D84" w:rsidP="00646E93">
            <w:pPr>
              <w:tabs>
                <w:tab w:val="center" w:pos="1811"/>
                <w:tab w:val="left" w:pos="2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84" w:rsidRPr="004E3A5A" w:rsidRDefault="009A7D84" w:rsidP="00646E93">
            <w:pPr>
              <w:tabs>
                <w:tab w:val="center" w:pos="1811"/>
                <w:tab w:val="left" w:pos="28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B76" w:rsidRDefault="00D21B76" w:rsidP="0029550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5906" w:rsidRDefault="00DA6BF7" w:rsidP="00295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ІІІ засідання</w:t>
      </w:r>
    </w:p>
    <w:p w:rsidR="00794F1C" w:rsidRDefault="00794F1C" w:rsidP="00794F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Сучасний урок і технологія побудови нестандартних уроків</w:t>
      </w:r>
    </w:p>
    <w:p w:rsidR="00794F1C" w:rsidRDefault="00794F1C" w:rsidP="00794F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911"/>
        <w:gridCol w:w="5330"/>
        <w:gridCol w:w="2827"/>
        <w:gridCol w:w="3718"/>
      </w:tblGrid>
      <w:tr w:rsidR="00794F1C" w:rsidRPr="00D21B76" w:rsidTr="00646E93">
        <w:tc>
          <w:tcPr>
            <w:tcW w:w="3085" w:type="dxa"/>
          </w:tcPr>
          <w:p w:rsidR="00794F1C" w:rsidRPr="00D21B76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  <w:p w:rsidR="00794F1C" w:rsidRPr="00D21B76" w:rsidRDefault="00794F1C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4F1C" w:rsidRPr="00D21B76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794F1C" w:rsidRPr="00D21B76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методоб’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єднання</w:t>
            </w:r>
            <w:proofErr w:type="spellEnd"/>
          </w:p>
        </w:tc>
        <w:tc>
          <w:tcPr>
            <w:tcW w:w="2902" w:type="dxa"/>
          </w:tcPr>
          <w:p w:rsidR="00794F1C" w:rsidRPr="00D21B76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</w:p>
          <w:p w:rsidR="00794F1C" w:rsidRPr="00D21B76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3839" w:type="dxa"/>
          </w:tcPr>
          <w:p w:rsidR="00794F1C" w:rsidRPr="00D21B76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794F1C" w:rsidRPr="00680784" w:rsidTr="00646E93">
        <w:tc>
          <w:tcPr>
            <w:tcW w:w="3085" w:type="dxa"/>
          </w:tcPr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Pr="00680784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528" w:type="dxa"/>
          </w:tcPr>
          <w:p w:rsidR="00794F1C" w:rsidRDefault="00794F1C" w:rsidP="00646E9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94F1C" w:rsidRDefault="00D21B76" w:rsidP="00646E9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r w:rsidRPr="00D21B76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="00893EDD">
              <w:rPr>
                <w:rFonts w:asciiTheme="majorHAnsi" w:hAnsiTheme="majorHAnsi" w:cs="Times New Roman"/>
                <w:sz w:val="28"/>
                <w:szCs w:val="28"/>
              </w:rPr>
              <w:t>ступ: «</w:t>
            </w:r>
            <w:r w:rsidR="00794F1C">
              <w:rPr>
                <w:rFonts w:asciiTheme="majorHAnsi" w:hAnsiTheme="majorHAnsi" w:cs="Times New Roman"/>
                <w:sz w:val="28"/>
                <w:szCs w:val="28"/>
              </w:rPr>
              <w:t>Нестандартні уроки як засіб активізації пізнавальної діяльності молодших школярів та стимул до самостійного здобування знань.</w:t>
            </w:r>
            <w:r w:rsidR="00893EDD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  <w:p w:rsidR="00794F1C" w:rsidRDefault="00794F1C" w:rsidP="00646E9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94F1C" w:rsidRDefault="00794F1C" w:rsidP="00646E9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Відкритий урок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чтання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в 2-Б класі</w:t>
            </w:r>
          </w:p>
          <w:p w:rsidR="00794F1C" w:rsidRDefault="00794F1C" w:rsidP="00646E93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794F1C" w:rsidRDefault="00794F1C" w:rsidP="00646E93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Методична мета: показати зразок планування і проведення нестандартного уроку читання; продемонструвати використання нестандартних форм роботи.</w:t>
            </w:r>
          </w:p>
          <w:p w:rsidR="00794F1C" w:rsidRDefault="00794F1C" w:rsidP="00646E93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794F1C" w:rsidRDefault="00794F1C" w:rsidP="00646E9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Засідання «круглого столу» на тему: «Креативна освіта та навчально-виховний процес»</w:t>
            </w:r>
          </w:p>
          <w:p w:rsidR="00893EDD" w:rsidRDefault="00893EDD" w:rsidP="00646E9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93EDD" w:rsidRDefault="00893EDD" w:rsidP="00646E9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Виставка методичних розробок нестандартних уроків</w:t>
            </w:r>
          </w:p>
          <w:p w:rsidR="00794F1C" w:rsidRPr="002E600A" w:rsidRDefault="00794F1C" w:rsidP="00646E9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4F1C" w:rsidRPr="002E600A" w:rsidRDefault="00D21B76" w:rsidP="00893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  <w:r w:rsidR="00794F1C">
              <w:rPr>
                <w:rFonts w:ascii="Times New Roman" w:hAnsi="Times New Roman" w:cs="Times New Roman"/>
                <w:sz w:val="36"/>
                <w:szCs w:val="36"/>
              </w:rPr>
              <w:t>.12.201</w:t>
            </w:r>
            <w:r w:rsidR="00893ED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794F1C">
              <w:rPr>
                <w:rFonts w:ascii="Times New Roman" w:hAnsi="Times New Roman" w:cs="Times New Roman"/>
                <w:sz w:val="36"/>
                <w:szCs w:val="36"/>
              </w:rPr>
              <w:t xml:space="preserve"> р.</w:t>
            </w:r>
          </w:p>
        </w:tc>
        <w:tc>
          <w:tcPr>
            <w:tcW w:w="3839" w:type="dxa"/>
          </w:tcPr>
          <w:p w:rsidR="00794F1C" w:rsidRDefault="00794F1C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94F1C" w:rsidRPr="00794F1C" w:rsidRDefault="00794F1C" w:rsidP="007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О.П.</w:t>
            </w: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1C" w:rsidRPr="00794F1C" w:rsidRDefault="00794F1C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794F1C" w:rsidRDefault="00794F1C" w:rsidP="00646E9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93EDD" w:rsidRPr="00794F1C" w:rsidRDefault="00893EDD" w:rsidP="0089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C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794F1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893EDD" w:rsidRPr="00680784" w:rsidRDefault="00893EDD" w:rsidP="00646E9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794F1C" w:rsidRDefault="00794F1C" w:rsidP="00794F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94F1C" w:rsidRPr="00893EDD" w:rsidRDefault="00794F1C" w:rsidP="00794F1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893ED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893EDD">
        <w:rPr>
          <w:rFonts w:ascii="Times New Roman" w:hAnsi="Times New Roman" w:cs="Times New Roman"/>
          <w:b/>
          <w:sz w:val="36"/>
          <w:szCs w:val="36"/>
          <w:lang w:val="ru-RU"/>
        </w:rPr>
        <w:t>засідання</w:t>
      </w:r>
      <w:proofErr w:type="spellEnd"/>
    </w:p>
    <w:p w:rsidR="00893EDD" w:rsidRDefault="00893EDD" w:rsidP="00893ED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Самостійна робота учнів на уроках як метод навчання</w:t>
      </w:r>
    </w:p>
    <w:p w:rsidR="00893EDD" w:rsidRDefault="00893EDD" w:rsidP="00893ED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913"/>
        <w:gridCol w:w="5324"/>
        <w:gridCol w:w="2829"/>
        <w:gridCol w:w="3720"/>
      </w:tblGrid>
      <w:tr w:rsidR="00893EDD" w:rsidTr="00646E93">
        <w:tc>
          <w:tcPr>
            <w:tcW w:w="3085" w:type="dxa"/>
          </w:tcPr>
          <w:p w:rsidR="00893EDD" w:rsidRPr="00D21B76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  <w:p w:rsidR="00893EDD" w:rsidRPr="00D21B76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893EDD" w:rsidRPr="00D21B76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893EDD" w:rsidRPr="00D21B76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методоб’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єднання</w:t>
            </w:r>
            <w:proofErr w:type="spellEnd"/>
          </w:p>
        </w:tc>
        <w:tc>
          <w:tcPr>
            <w:tcW w:w="2902" w:type="dxa"/>
          </w:tcPr>
          <w:p w:rsidR="00893EDD" w:rsidRPr="00D21B76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</w:p>
          <w:p w:rsidR="00893EDD" w:rsidRPr="00D21B76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3839" w:type="dxa"/>
          </w:tcPr>
          <w:p w:rsidR="00893EDD" w:rsidRPr="00D21B76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893EDD" w:rsidRPr="006B5580" w:rsidTr="00646E93">
        <w:tc>
          <w:tcPr>
            <w:tcW w:w="3085" w:type="dxa"/>
          </w:tcPr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  <w:p w:rsidR="00893EDD" w:rsidRPr="006B5580" w:rsidRDefault="00893EDD" w:rsidP="00893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3EDD" w:rsidRDefault="00893EDD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Виступ: «Організація самостійної роботи на уроках в початкових класах.»</w:t>
            </w:r>
          </w:p>
          <w:p w:rsidR="00893EDD" w:rsidRDefault="00893EDD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Відкритий урок української мови в 2-А класі.</w:t>
            </w:r>
          </w:p>
          <w:p w:rsidR="00893EDD" w:rsidRDefault="00893EDD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Методична мета: показати застосування форм роботи, спрямованих на вироблення в учнів уміння працювати самостійно; продемонструвати застосування завдань для самостійної роботи дітей на різних етапах уроку. </w:t>
            </w:r>
          </w:p>
          <w:p w:rsidR="00893EDD" w:rsidRDefault="00893EDD" w:rsidP="00646E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3EDD" w:rsidRDefault="00893EDD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результативності роботи з обдарованими дітьми та їх участі в конкурсах та олімпіадах. Обмін досвідом.</w:t>
            </w:r>
          </w:p>
          <w:p w:rsidR="00893EDD" w:rsidRDefault="00893EDD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Pr="001936F8" w:rsidRDefault="00893EDD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 педагогічними знахідками з досвіду роботи «А я роблю так…»</w:t>
            </w:r>
          </w:p>
        </w:tc>
        <w:tc>
          <w:tcPr>
            <w:tcW w:w="2902" w:type="dxa"/>
          </w:tcPr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893EDD" w:rsidRPr="001936F8" w:rsidRDefault="00893EDD" w:rsidP="00ED5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21.02.201</w:t>
            </w:r>
            <w:r w:rsidR="00ED58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р.</w:t>
            </w:r>
          </w:p>
        </w:tc>
        <w:tc>
          <w:tcPr>
            <w:tcW w:w="3839" w:type="dxa"/>
          </w:tcPr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0">
              <w:rPr>
                <w:rFonts w:ascii="Times New Roman" w:hAnsi="Times New Roman" w:cs="Times New Roman"/>
                <w:sz w:val="28"/>
                <w:szCs w:val="28"/>
              </w:rPr>
              <w:t>Ковальова Л.О.</w:t>
            </w: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 В.А.</w:t>
            </w: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DD" w:rsidRDefault="00893EDD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893EDD" w:rsidRPr="006B5580" w:rsidRDefault="00893EDD" w:rsidP="008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B76" w:rsidRDefault="00D21B76" w:rsidP="00DF221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21B76" w:rsidRDefault="00D21B76" w:rsidP="00DF221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6BF7" w:rsidRDefault="00893EDD" w:rsidP="00DF2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893E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893EDD">
        <w:rPr>
          <w:rFonts w:ascii="Times New Roman" w:hAnsi="Times New Roman" w:cs="Times New Roman"/>
          <w:b/>
          <w:sz w:val="32"/>
          <w:szCs w:val="32"/>
          <w:lang w:val="ru-RU"/>
        </w:rPr>
        <w:t>засі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дання</w:t>
      </w:r>
    </w:p>
    <w:p w:rsidR="00893EDD" w:rsidRDefault="00893EDD" w:rsidP="00DF22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3EDD">
        <w:rPr>
          <w:rFonts w:ascii="Times New Roman" w:hAnsi="Times New Roman" w:cs="Times New Roman"/>
          <w:b/>
          <w:i/>
          <w:sz w:val="36"/>
          <w:szCs w:val="36"/>
        </w:rPr>
        <w:t>Сучасні форми контролю й результатів навчальної діяльності учнів</w:t>
      </w:r>
    </w:p>
    <w:p w:rsidR="00295502" w:rsidRDefault="00295502" w:rsidP="00DF22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920"/>
        <w:gridCol w:w="5311"/>
        <w:gridCol w:w="2831"/>
        <w:gridCol w:w="3724"/>
      </w:tblGrid>
      <w:tr w:rsidR="00295502" w:rsidTr="00646E93">
        <w:tc>
          <w:tcPr>
            <w:tcW w:w="3085" w:type="dxa"/>
          </w:tcPr>
          <w:p w:rsidR="00295502" w:rsidRPr="00D21B76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  <w:p w:rsidR="00295502" w:rsidRPr="00D21B76" w:rsidRDefault="00295502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502" w:rsidRPr="00D21B76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295502" w:rsidRPr="00D21B76" w:rsidRDefault="00295502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методоб’</w:t>
            </w:r>
            <w:r w:rsidRPr="00D21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єднання</w:t>
            </w:r>
            <w:proofErr w:type="spellEnd"/>
          </w:p>
        </w:tc>
        <w:tc>
          <w:tcPr>
            <w:tcW w:w="2902" w:type="dxa"/>
          </w:tcPr>
          <w:p w:rsidR="00295502" w:rsidRPr="00D21B76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</w:p>
          <w:p w:rsidR="00295502" w:rsidRPr="00D21B76" w:rsidRDefault="00295502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3839" w:type="dxa"/>
          </w:tcPr>
          <w:p w:rsidR="00295502" w:rsidRPr="00D21B76" w:rsidRDefault="00295502" w:rsidP="00646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B76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295502" w:rsidRPr="00990A8F" w:rsidTr="00646E93">
        <w:trPr>
          <w:trHeight w:val="6819"/>
        </w:trPr>
        <w:tc>
          <w:tcPr>
            <w:tcW w:w="3085" w:type="dxa"/>
          </w:tcPr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2955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2955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2955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Pr="00990A8F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528" w:type="dxa"/>
          </w:tcPr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Виступ: «Тестування як об</w:t>
            </w:r>
            <w:r w:rsidRPr="00295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95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єктивний</w:t>
            </w:r>
            <w:proofErr w:type="spellEnd"/>
            <w:r w:rsidRPr="00295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 контролю </w:t>
            </w:r>
            <w:proofErr w:type="spellStart"/>
            <w:r w:rsidRPr="00295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якості</w:t>
            </w:r>
            <w:proofErr w:type="spellEnd"/>
            <w:r w:rsidRPr="00295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5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295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5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Державна підсумкова атестація учнів 4-х класів. Методичні рекомендації.</w:t>
            </w: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«круглого столу»:  «Мої педагогічні знахідки»</w:t>
            </w: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оперативка: </w:t>
            </w: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-новинки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методичної літератури;</w:t>
            </w: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-заходи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забезпечення охорони життя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</w:t>
            </w:r>
            <w:proofErr w:type="spellEnd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ніх</w:t>
            </w:r>
            <w:proofErr w:type="spellEnd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канікул</w:t>
            </w:r>
            <w:proofErr w:type="spellEnd"/>
            <w:r w:rsidRPr="00E86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 за 2016-2017 н.р.</w:t>
            </w: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5502" w:rsidRDefault="00295502" w:rsidP="00646E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5502" w:rsidRPr="00780A69" w:rsidRDefault="00295502" w:rsidP="00646E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2017-2018 н.р.</w:t>
            </w:r>
          </w:p>
        </w:tc>
        <w:tc>
          <w:tcPr>
            <w:tcW w:w="2902" w:type="dxa"/>
          </w:tcPr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95502" w:rsidRPr="00E86FC5" w:rsidRDefault="00D21B76" w:rsidP="002955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18</w:t>
            </w:r>
            <w:r w:rsidR="00295502">
              <w:rPr>
                <w:rFonts w:ascii="Times New Roman" w:hAnsi="Times New Roman" w:cs="Times New Roman"/>
                <w:sz w:val="36"/>
                <w:szCs w:val="36"/>
              </w:rPr>
              <w:t>.04.2017 р.</w:t>
            </w:r>
          </w:p>
        </w:tc>
        <w:tc>
          <w:tcPr>
            <w:tcW w:w="3839" w:type="dxa"/>
          </w:tcPr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Цибуля Н.М.</w:t>
            </w: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29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Ковальова Л.О.</w:t>
            </w: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Придибайло Л.В.</w:t>
            </w: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29550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Радіонова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Н.Г.</w:t>
            </w:r>
          </w:p>
          <w:p w:rsidR="00295502" w:rsidRPr="00767E1F" w:rsidRDefault="00295502" w:rsidP="00295502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МО</w:t>
            </w:r>
            <w:proofErr w:type="spellEnd"/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02" w:rsidRDefault="00295502" w:rsidP="0029550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Радіонова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Н.Г.</w:t>
            </w:r>
          </w:p>
          <w:p w:rsidR="00295502" w:rsidRDefault="00295502" w:rsidP="00646E9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МО</w:t>
            </w:r>
            <w:proofErr w:type="spellEnd"/>
          </w:p>
          <w:p w:rsidR="00295502" w:rsidRDefault="00295502" w:rsidP="00646E9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95502" w:rsidRDefault="00295502" w:rsidP="00646E9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Радіонова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Н.Г.</w:t>
            </w:r>
          </w:p>
          <w:p w:rsidR="00295502" w:rsidRPr="00767E1F" w:rsidRDefault="00295502" w:rsidP="00646E93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МО</w:t>
            </w:r>
            <w:proofErr w:type="spellEnd"/>
          </w:p>
          <w:p w:rsidR="00295502" w:rsidRPr="00990A8F" w:rsidRDefault="00295502" w:rsidP="0064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502" w:rsidRPr="00893EDD" w:rsidRDefault="00295502" w:rsidP="00DF221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295502" w:rsidRPr="00893EDD" w:rsidSect="00DF2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21C"/>
    <w:rsid w:val="00091AA8"/>
    <w:rsid w:val="00223913"/>
    <w:rsid w:val="00285B92"/>
    <w:rsid w:val="00295502"/>
    <w:rsid w:val="005E67F9"/>
    <w:rsid w:val="00794F1C"/>
    <w:rsid w:val="00893EDD"/>
    <w:rsid w:val="00910565"/>
    <w:rsid w:val="009A7D84"/>
    <w:rsid w:val="00AA5906"/>
    <w:rsid w:val="00C73ECA"/>
    <w:rsid w:val="00D21B76"/>
    <w:rsid w:val="00DA6BF7"/>
    <w:rsid w:val="00DF221C"/>
    <w:rsid w:val="00ED582A"/>
    <w:rsid w:val="00FA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C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1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Adios</dc:creator>
  <cp:lastModifiedBy>Adios</cp:lastModifiedBy>
  <cp:revision>2</cp:revision>
  <cp:lastPrinted>2016-10-25T14:56:00Z</cp:lastPrinted>
  <dcterms:created xsi:type="dcterms:W3CDTF">2016-10-24T12:53:00Z</dcterms:created>
  <dcterms:modified xsi:type="dcterms:W3CDTF">2016-10-25T15:33:00Z</dcterms:modified>
</cp:coreProperties>
</file>